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1D" w:rsidRPr="00180876" w:rsidRDefault="00F4481D" w:rsidP="00F4481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16.10.2020 №106</w:t>
      </w:r>
    </w:p>
    <w:p w:rsidR="00F4481D" w:rsidRPr="00180876" w:rsidRDefault="00F4481D" w:rsidP="00F4481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80876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F4481D" w:rsidRPr="00180876" w:rsidRDefault="00F4481D" w:rsidP="00F4481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80876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F4481D" w:rsidRPr="00180876" w:rsidRDefault="00F4481D" w:rsidP="00F4481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80876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:rsidR="00F4481D" w:rsidRPr="00180876" w:rsidRDefault="00F4481D" w:rsidP="00F4481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80876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:rsidR="00F4481D" w:rsidRPr="00180876" w:rsidRDefault="00F4481D" w:rsidP="00F4481D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80876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F4481D" w:rsidRPr="00180876" w:rsidRDefault="00F4481D" w:rsidP="00F4481D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80876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F4481D" w:rsidRPr="00A27264" w:rsidRDefault="00F4481D" w:rsidP="00F4481D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4481D" w:rsidRPr="00180876" w:rsidRDefault="00F4481D" w:rsidP="00F4481D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 ВНЕСЕНИИ ИЗМЕНЕНИЙ В</w:t>
      </w:r>
      <w:r w:rsidRPr="0018087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АДМИНИСТРАТИВН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ЫЙ РЕГЛАМЕНТ</w:t>
      </w:r>
      <w:r w:rsidRPr="0018087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ПРЕДОСТАВЛЕНИЯ МУНИЦИПАЛЬНОЙ УСЛУГИ</w:t>
      </w:r>
    </w:p>
    <w:p w:rsidR="00F4481D" w:rsidRPr="00180876" w:rsidRDefault="00F4481D" w:rsidP="00F4481D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proofErr w:type="gramStart"/>
      <w:r w:rsidRPr="0018087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НАХОДЯЩЕГОСЯ В МУНИЦИПАЛЬНОЙ СОБСТВЕННОСТИ, НА ОСНОВАНИИ ЗАЯВЛЕНИЯ</w:t>
      </w:r>
      <w:r w:rsidRPr="0018087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УТВЕРЖДЕННЫЙ ПОСТАНОВЛЕНИЕМ АДМИНИСТРАЦИИ ОТ 23.06.2020 № 71</w:t>
      </w:r>
      <w:proofErr w:type="gramEnd"/>
    </w:p>
    <w:p w:rsidR="00F4481D" w:rsidRPr="00A27264" w:rsidRDefault="00F4481D" w:rsidP="00F4481D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4481D" w:rsidRPr="006C3AD3" w:rsidRDefault="00F4481D" w:rsidP="00F4481D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  <w:u w:val="single"/>
        </w:rPr>
      </w:pPr>
      <w:proofErr w:type="gramStart"/>
      <w:r w:rsidRPr="006C3AD3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6C3AD3">
        <w:rPr>
          <w:rFonts w:ascii="Arial" w:hAnsi="Arial" w:cs="Arial"/>
          <w:sz w:val="24"/>
          <w:szCs w:val="24"/>
        </w:rPr>
        <w:t>с Земельным кодексом Российской Федерации</w:t>
      </w:r>
      <w:r w:rsidRPr="006C3AD3">
        <w:rPr>
          <w:rFonts w:ascii="Arial" w:eastAsia="Times New Roman" w:hAnsi="Arial" w:cs="Arial"/>
          <w:kern w:val="2"/>
          <w:sz w:val="24"/>
          <w:szCs w:val="24"/>
        </w:rPr>
        <w:t xml:space="preserve">, Федеральным законом от 27 июля 2010 года </w:t>
      </w:r>
      <w:r>
        <w:rPr>
          <w:rFonts w:ascii="Arial" w:eastAsia="Times New Roman" w:hAnsi="Arial" w:cs="Arial"/>
          <w:kern w:val="2"/>
          <w:sz w:val="24"/>
          <w:szCs w:val="24"/>
        </w:rPr>
        <w:t>№</w:t>
      </w:r>
      <w:r w:rsidRPr="006C3AD3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6C3AD3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6C3AD3">
        <w:rPr>
          <w:rFonts w:ascii="Arial" w:eastAsia="Times New Roman" w:hAnsi="Arial" w:cs="Arial"/>
          <w:kern w:val="2"/>
          <w:sz w:val="24"/>
          <w:szCs w:val="24"/>
          <w:u w:val="single"/>
        </w:rPr>
        <w:t>Порядком</w:t>
      </w:r>
      <w:r w:rsidRPr="006C3AD3">
        <w:rPr>
          <w:rFonts w:ascii="Arial" w:eastAsia="Times New Roman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Pr="006C3AD3">
        <w:rPr>
          <w:rFonts w:ascii="Arial" w:hAnsi="Arial" w:cs="Arial"/>
          <w:kern w:val="2"/>
          <w:sz w:val="24"/>
          <w:szCs w:val="24"/>
        </w:rPr>
        <w:t xml:space="preserve">, утвержденных постановлением администрации Новогромовского муниципального образования от 01.10.2012 </w:t>
      </w:r>
      <w:r>
        <w:rPr>
          <w:rFonts w:ascii="Arial" w:hAnsi="Arial" w:cs="Arial"/>
          <w:kern w:val="2"/>
          <w:sz w:val="24"/>
          <w:szCs w:val="24"/>
        </w:rPr>
        <w:t>№</w:t>
      </w:r>
      <w:r w:rsidRPr="006C3AD3">
        <w:rPr>
          <w:rFonts w:ascii="Arial" w:hAnsi="Arial" w:cs="Arial"/>
          <w:kern w:val="2"/>
          <w:sz w:val="24"/>
          <w:szCs w:val="24"/>
        </w:rPr>
        <w:t xml:space="preserve">194, </w:t>
      </w:r>
      <w:r w:rsidRPr="006C3AD3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32, 36, 43 Устава Новогромовского муниципального образования, </w:t>
      </w:r>
      <w:r w:rsidRPr="006C3AD3">
        <w:rPr>
          <w:rFonts w:ascii="Arial" w:hAnsi="Arial" w:cs="Arial"/>
          <w:kern w:val="2"/>
          <w:sz w:val="24"/>
          <w:szCs w:val="24"/>
          <w:u w:val="single"/>
        </w:rPr>
        <w:t>администрация Новогромовского муниципального образования</w:t>
      </w:r>
      <w:proofErr w:type="gramEnd"/>
    </w:p>
    <w:p w:rsidR="00F4481D" w:rsidRPr="006C3AD3" w:rsidRDefault="00F4481D" w:rsidP="00F4481D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  <w:u w:val="single"/>
        </w:rPr>
      </w:pPr>
    </w:p>
    <w:p w:rsidR="00F4481D" w:rsidRPr="00983EC7" w:rsidRDefault="00F4481D" w:rsidP="00F4481D">
      <w:pPr>
        <w:autoSpaceDE w:val="0"/>
        <w:autoSpaceDN w:val="0"/>
        <w:adjustRightInd w:val="0"/>
        <w:spacing w:after="0" w:line="233" w:lineRule="auto"/>
        <w:ind w:firstLine="708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2289C">
        <w:rPr>
          <w:rFonts w:ascii="Arial" w:hAnsi="Arial" w:cs="Arial"/>
          <w:b/>
          <w:bCs/>
          <w:kern w:val="2"/>
          <w:sz w:val="30"/>
          <w:szCs w:val="30"/>
        </w:rPr>
        <w:t>ПОСТАНОВЛЯЕТ</w:t>
      </w:r>
      <w:r w:rsidRPr="00983EC7"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F4481D" w:rsidRDefault="00F4481D" w:rsidP="00F4481D">
      <w:pPr>
        <w:autoSpaceDE w:val="0"/>
        <w:autoSpaceDN w:val="0"/>
        <w:adjustRightInd w:val="0"/>
        <w:spacing w:after="0" w:line="233" w:lineRule="auto"/>
        <w:ind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F4481D" w:rsidRDefault="00F4481D" w:rsidP="00F4481D">
      <w:pPr>
        <w:autoSpaceDE w:val="0"/>
        <w:autoSpaceDN w:val="0"/>
        <w:adjustRightInd w:val="0"/>
        <w:spacing w:after="0" w:line="233" w:lineRule="auto"/>
        <w:ind w:firstLine="708"/>
        <w:rPr>
          <w:rFonts w:ascii="Arial" w:hAnsi="Arial" w:cs="Arial"/>
          <w:sz w:val="24"/>
          <w:szCs w:val="24"/>
        </w:rPr>
      </w:pPr>
      <w:r w:rsidRPr="00983E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Pr="00983EC7">
        <w:rPr>
          <w:rFonts w:ascii="Arial" w:hAnsi="Arial" w:cs="Arial"/>
          <w:sz w:val="24"/>
          <w:szCs w:val="24"/>
        </w:rPr>
        <w:t xml:space="preserve">«Принятие решения о проведении аукциона по продаже земельного участка или аукциона на право заключения договора аренды земельного участка, </w:t>
      </w:r>
      <w:r w:rsidRPr="00983EC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находящегося в муниципальной собственности, на основании заявления</w:t>
      </w:r>
      <w:r w:rsidRPr="00983EC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утвержденный постановлением администрации Новогромовского муниципального образования от 23.06.2020 № 71, следующие изменения:</w:t>
      </w:r>
      <w:proofErr w:type="gramEnd"/>
    </w:p>
    <w:p w:rsidR="00F4481D" w:rsidRDefault="00F4481D" w:rsidP="00F4481D">
      <w:pPr>
        <w:autoSpaceDE w:val="0"/>
        <w:autoSpaceDN w:val="0"/>
        <w:adjustRightInd w:val="0"/>
        <w:spacing w:after="0" w:line="233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21 изложить в следующей редакции:</w:t>
      </w:r>
    </w:p>
    <w:p w:rsidR="00F4481D" w:rsidRDefault="00F4481D" w:rsidP="00F4481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A2289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A2289C">
        <w:rPr>
          <w:rFonts w:ascii="Arial" w:hAnsi="Arial" w:cs="Arial"/>
          <w:bCs/>
          <w:color w:val="000000" w:themeColor="text1"/>
          <w:sz w:val="24"/>
          <w:szCs w:val="24"/>
        </w:rPr>
        <w:t>остановлением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администрации Новогромовского муниципального образования</w:t>
      </w:r>
      <w:r w:rsidRPr="00A2289C">
        <w:rPr>
          <w:rFonts w:ascii="Arial" w:hAnsi="Arial" w:cs="Arial"/>
          <w:bCs/>
          <w:color w:val="000000" w:themeColor="text1"/>
          <w:sz w:val="24"/>
          <w:szCs w:val="24"/>
        </w:rPr>
        <w:t xml:space="preserve"> от</w:t>
      </w:r>
      <w:proofErr w:type="gramEnd"/>
      <w:r w:rsidRPr="00A2289C">
        <w:rPr>
          <w:rFonts w:ascii="Arial" w:hAnsi="Arial" w:cs="Arial"/>
          <w:bCs/>
          <w:color w:val="000000" w:themeColor="text1"/>
          <w:sz w:val="24"/>
          <w:szCs w:val="24"/>
        </w:rPr>
        <w:t xml:space="preserve"> 2 июля 2014 года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Pr="00A2289C">
        <w:rPr>
          <w:rFonts w:ascii="Arial" w:hAnsi="Arial" w:cs="Arial"/>
          <w:bCs/>
          <w:color w:val="000000" w:themeColor="text1"/>
          <w:sz w:val="24"/>
          <w:szCs w:val="24"/>
        </w:rPr>
        <w:t xml:space="preserve">124 </w:t>
      </w:r>
    </w:p>
    <w:p w:rsidR="00F4481D" w:rsidRDefault="00F4481D" w:rsidP="00F4481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1.2 Пункт 41 изложить в следующей редакции:</w:t>
      </w:r>
    </w:p>
    <w:p w:rsidR="00F4481D" w:rsidRPr="00F91CEB" w:rsidRDefault="00F4481D" w:rsidP="00F4481D">
      <w:pPr>
        <w:autoSpaceDE w:val="0"/>
        <w:autoSpaceDN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2289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 соответствии 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228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утвержденным </w:t>
      </w:r>
      <w:r w:rsidRPr="00A2289C">
        <w:rPr>
          <w:rFonts w:ascii="Arial" w:hAnsi="Arial" w:cs="Arial"/>
          <w:bCs/>
          <w:sz w:val="24"/>
          <w:szCs w:val="24"/>
        </w:rPr>
        <w:t>постановлением</w:t>
      </w:r>
      <w:r>
        <w:rPr>
          <w:rFonts w:ascii="Arial" w:hAnsi="Arial" w:cs="Arial"/>
          <w:bCs/>
          <w:sz w:val="24"/>
          <w:szCs w:val="24"/>
        </w:rPr>
        <w:t xml:space="preserve"> администрации Новогромовского муниципального образования</w:t>
      </w:r>
      <w:r w:rsidRPr="00A2289C">
        <w:rPr>
          <w:rFonts w:ascii="Arial" w:hAnsi="Arial" w:cs="Arial"/>
          <w:bCs/>
          <w:sz w:val="24"/>
          <w:szCs w:val="24"/>
        </w:rPr>
        <w:t xml:space="preserve"> от 2 июля 2014 года </w:t>
      </w:r>
      <w:r>
        <w:rPr>
          <w:rFonts w:ascii="Arial" w:hAnsi="Arial" w:cs="Arial"/>
          <w:bCs/>
          <w:sz w:val="24"/>
          <w:szCs w:val="24"/>
        </w:rPr>
        <w:t>№</w:t>
      </w:r>
      <w:r w:rsidRPr="00A2289C">
        <w:rPr>
          <w:rFonts w:ascii="Arial" w:hAnsi="Arial" w:cs="Arial"/>
          <w:bCs/>
          <w:sz w:val="24"/>
          <w:szCs w:val="24"/>
        </w:rPr>
        <w:t>124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28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необходимой и обязательной услугой для предоставления муниципальной услуги является </w:t>
      </w:r>
      <w:r w:rsidRPr="00A2289C">
        <w:rPr>
          <w:rFonts w:ascii="Arial" w:hAnsi="Arial" w:cs="Arial"/>
          <w:bCs/>
          <w:sz w:val="24"/>
          <w:szCs w:val="24"/>
        </w:rPr>
        <w:t xml:space="preserve">утверждение схемы расположения земельного участка, в случае если земельный участок предстоит </w:t>
      </w:r>
      <w:proofErr w:type="gramStart"/>
      <w:r w:rsidRPr="00A2289C">
        <w:rPr>
          <w:rFonts w:ascii="Arial" w:hAnsi="Arial" w:cs="Arial"/>
          <w:bCs/>
          <w:sz w:val="24"/>
          <w:szCs w:val="24"/>
        </w:rPr>
        <w:t>образовать</w:t>
      </w:r>
      <w:proofErr w:type="gramEnd"/>
      <w:r w:rsidRPr="00A2289C">
        <w:rPr>
          <w:rFonts w:ascii="Arial" w:hAnsi="Arial" w:cs="Arial"/>
          <w:bCs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F4481D" w:rsidRPr="00983EC7" w:rsidRDefault="00F4481D" w:rsidP="00F4481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Pr="00983EC7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83EC7">
        <w:rPr>
          <w:rFonts w:ascii="Arial" w:hAnsi="Arial" w:cs="Arial"/>
          <w:bCs/>
          <w:kern w:val="2"/>
          <w:sz w:val="24"/>
          <w:szCs w:val="24"/>
        </w:rPr>
        <w:t>Главному специалисту администрации Новогромовского муниципального образования (А.В.Машукову) опубликовать настоящее постановление в издании «</w:t>
      </w:r>
      <w:proofErr w:type="spellStart"/>
      <w:r w:rsidRPr="00983EC7">
        <w:rPr>
          <w:rFonts w:ascii="Arial" w:hAnsi="Arial" w:cs="Arial"/>
          <w:bCs/>
          <w:kern w:val="2"/>
          <w:sz w:val="24"/>
          <w:szCs w:val="24"/>
        </w:rPr>
        <w:t>Новогромовский</w:t>
      </w:r>
      <w:proofErr w:type="spellEnd"/>
      <w:r w:rsidRPr="00983EC7">
        <w:rPr>
          <w:rFonts w:ascii="Arial" w:hAnsi="Arial" w:cs="Arial"/>
          <w:bCs/>
          <w:kern w:val="2"/>
          <w:sz w:val="24"/>
          <w:szCs w:val="24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proofErr w:type="spellStart"/>
      <w:r w:rsidRPr="00983EC7">
        <w:rPr>
          <w:rFonts w:ascii="Arial" w:hAnsi="Arial" w:cs="Arial"/>
          <w:bCs/>
          <w:kern w:val="2"/>
          <w:sz w:val="24"/>
          <w:szCs w:val="24"/>
          <w:lang w:val="en-US"/>
        </w:rPr>
        <w:t>cher</w:t>
      </w:r>
      <w:proofErr w:type="spellEnd"/>
      <w:r w:rsidRPr="00983EC7">
        <w:rPr>
          <w:rFonts w:ascii="Arial" w:hAnsi="Arial" w:cs="Arial"/>
          <w:bCs/>
          <w:kern w:val="2"/>
          <w:sz w:val="24"/>
          <w:szCs w:val="24"/>
        </w:rPr>
        <w:t>.</w:t>
      </w:r>
      <w:proofErr w:type="spellStart"/>
      <w:r w:rsidRPr="00983EC7">
        <w:rPr>
          <w:rFonts w:ascii="Arial" w:hAnsi="Arial" w:cs="Arial"/>
          <w:bCs/>
          <w:kern w:val="2"/>
          <w:sz w:val="24"/>
          <w:szCs w:val="24"/>
          <w:lang w:val="en-US"/>
        </w:rPr>
        <w:t>irkobl</w:t>
      </w:r>
      <w:proofErr w:type="spellEnd"/>
      <w:r w:rsidRPr="00983EC7">
        <w:rPr>
          <w:rFonts w:ascii="Arial" w:hAnsi="Arial" w:cs="Arial"/>
          <w:bCs/>
          <w:kern w:val="2"/>
          <w:sz w:val="24"/>
          <w:szCs w:val="24"/>
        </w:rPr>
        <w:t>.</w:t>
      </w:r>
      <w:proofErr w:type="spellStart"/>
      <w:r w:rsidRPr="00983EC7">
        <w:rPr>
          <w:rFonts w:ascii="Arial" w:hAnsi="Arial" w:cs="Arial"/>
          <w:bCs/>
          <w:kern w:val="2"/>
          <w:sz w:val="24"/>
          <w:szCs w:val="24"/>
          <w:lang w:val="en-US"/>
        </w:rPr>
        <w:t>ru</w:t>
      </w:r>
      <w:proofErr w:type="spellEnd"/>
      <w:r w:rsidRPr="00983EC7">
        <w:rPr>
          <w:rFonts w:ascii="Arial" w:hAnsi="Arial" w:cs="Arial"/>
          <w:bCs/>
          <w:kern w:val="2"/>
          <w:sz w:val="24"/>
          <w:szCs w:val="24"/>
        </w:rPr>
        <w:t xml:space="preserve"> в разделе «Поселения района» во вкладке «Новогромовское муниципальное образование».</w:t>
      </w:r>
    </w:p>
    <w:p w:rsidR="00F4481D" w:rsidRPr="00983EC7" w:rsidRDefault="00F4481D" w:rsidP="00F4481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983EC7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вступает в силу </w:t>
      </w:r>
      <w:r w:rsidRPr="00983EC7">
        <w:rPr>
          <w:rFonts w:ascii="Arial" w:hAnsi="Arial" w:cs="Arial"/>
          <w:bCs/>
          <w:kern w:val="2"/>
          <w:sz w:val="24"/>
          <w:szCs w:val="24"/>
          <w:u w:val="single"/>
        </w:rPr>
        <w:t>после дня</w:t>
      </w:r>
      <w:r w:rsidRPr="00983EC7">
        <w:rPr>
          <w:rFonts w:ascii="Arial" w:hAnsi="Arial" w:cs="Arial"/>
          <w:bCs/>
          <w:kern w:val="2"/>
          <w:sz w:val="24"/>
          <w:szCs w:val="24"/>
        </w:rPr>
        <w:t xml:space="preserve"> его официального опубликования.</w:t>
      </w:r>
    </w:p>
    <w:p w:rsidR="00F4481D" w:rsidRPr="00983EC7" w:rsidRDefault="00F4481D" w:rsidP="00F4481D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4481D" w:rsidRPr="00983EC7" w:rsidRDefault="00F4481D" w:rsidP="00F4481D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9039"/>
        <w:gridCol w:w="306"/>
      </w:tblGrid>
      <w:tr w:rsidR="00F4481D" w:rsidRPr="00983EC7" w:rsidTr="00336C38">
        <w:tc>
          <w:tcPr>
            <w:tcW w:w="9039" w:type="dxa"/>
          </w:tcPr>
          <w:p w:rsidR="00F4481D" w:rsidRDefault="00F4481D" w:rsidP="00336C3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983EC7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Новогромовского </w:t>
            </w:r>
          </w:p>
          <w:p w:rsidR="00F4481D" w:rsidRPr="00983EC7" w:rsidRDefault="00F4481D" w:rsidP="00336C3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983EC7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F4481D" w:rsidRPr="00983EC7" w:rsidRDefault="00F4481D" w:rsidP="00336C3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983EC7">
              <w:rPr>
                <w:rFonts w:ascii="Arial" w:eastAsia="Calibri" w:hAnsi="Arial" w:cs="Arial"/>
                <w:kern w:val="2"/>
                <w:sz w:val="24"/>
                <w:szCs w:val="24"/>
              </w:rPr>
              <w:t>В.М. Липин</w:t>
            </w:r>
          </w:p>
        </w:tc>
        <w:tc>
          <w:tcPr>
            <w:tcW w:w="306" w:type="dxa"/>
            <w:hideMark/>
          </w:tcPr>
          <w:p w:rsidR="00F4481D" w:rsidRPr="00983EC7" w:rsidRDefault="00F4481D" w:rsidP="00336C3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983EC7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F86378" w:rsidRDefault="00F86378"/>
    <w:sectPr w:rsidR="00F86378" w:rsidSect="00F8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4481D"/>
    <w:rsid w:val="00F4481D"/>
    <w:rsid w:val="00F8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Office Word</Application>
  <DocSecurity>0</DocSecurity>
  <Lines>21</Lines>
  <Paragraphs>6</Paragraphs>
  <ScaleCrop>false</ScaleCrop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2020-10-16T02:00:00Z</cp:lastPrinted>
  <dcterms:created xsi:type="dcterms:W3CDTF">2020-10-16T01:58:00Z</dcterms:created>
  <dcterms:modified xsi:type="dcterms:W3CDTF">2020-10-16T02:00:00Z</dcterms:modified>
</cp:coreProperties>
</file>